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8D9" w14:textId="7A87B070" w:rsidR="00E82351" w:rsidRPr="00EF396D" w:rsidRDefault="00EF396D" w:rsidP="00EF396D">
      <w:pPr>
        <w:jc w:val="both"/>
        <w:rPr>
          <w:sz w:val="20"/>
          <w:szCs w:val="20"/>
          <w:lang w:val="en-GB"/>
        </w:rPr>
      </w:pPr>
      <w:r w:rsidRPr="00EF396D">
        <w:rPr>
          <w:sz w:val="20"/>
          <w:szCs w:val="20"/>
          <w:lang w:val="en-GB"/>
        </w:rPr>
        <w:t xml:space="preserve">Evaluation of the third event of the </w:t>
      </w:r>
      <w:r w:rsidRPr="00EF396D">
        <w:rPr>
          <w:sz w:val="20"/>
          <w:szCs w:val="20"/>
          <w:lang w:val="en-GB"/>
        </w:rPr>
        <w:t>Jean Monnet Module</w:t>
      </w:r>
      <w:r w:rsidRPr="00EF396D">
        <w:rPr>
          <w:sz w:val="20"/>
          <w:szCs w:val="20"/>
          <w:lang w:val="en-GB"/>
        </w:rPr>
        <w:t xml:space="preserve"> Enhancing European Civic Practices and Sustainability (Sustain4EU). – “</w:t>
      </w:r>
      <w:r w:rsidRPr="00EF396D">
        <w:rPr>
          <w:sz w:val="20"/>
          <w:szCs w:val="20"/>
          <w:lang w:val="en-GB"/>
        </w:rPr>
        <w:t>Sustainable development and social innovations in Europe</w:t>
      </w:r>
      <w:r w:rsidRPr="00EF396D">
        <w:rPr>
          <w:sz w:val="20"/>
          <w:szCs w:val="20"/>
          <w:lang w:val="en-GB"/>
        </w:rPr>
        <w:t>”</w:t>
      </w:r>
      <w:r w:rsidRPr="00EF396D">
        <w:rPr>
          <w:sz w:val="20"/>
          <w:szCs w:val="20"/>
          <w:lang w:val="en-GB"/>
        </w:rPr>
        <w:t xml:space="preserve"> </w:t>
      </w:r>
      <w:r w:rsidRPr="00EF396D">
        <w:rPr>
          <w:sz w:val="20"/>
          <w:szCs w:val="20"/>
          <w:lang w:val="en-GB"/>
        </w:rPr>
        <w:t>organised within 13</w:t>
      </w:r>
      <w:r w:rsidRPr="00EF396D">
        <w:rPr>
          <w:sz w:val="20"/>
          <w:szCs w:val="20"/>
          <w:vertAlign w:val="superscript"/>
          <w:lang w:val="en-GB"/>
        </w:rPr>
        <w:t>th</w:t>
      </w:r>
      <w:r w:rsidRPr="00EF396D">
        <w:rPr>
          <w:sz w:val="20"/>
          <w:szCs w:val="20"/>
          <w:lang w:val="en-GB"/>
        </w:rPr>
        <w:t xml:space="preserve"> SLOVENIAN SOCIAL SCIENCE CONFERENCE, 12</w:t>
      </w:r>
      <w:r w:rsidRPr="00EF396D">
        <w:rPr>
          <w:sz w:val="20"/>
          <w:szCs w:val="20"/>
          <w:vertAlign w:val="superscript"/>
          <w:lang w:val="en-GB"/>
        </w:rPr>
        <w:t>th</w:t>
      </w:r>
      <w:r w:rsidRPr="00EF396D">
        <w:rPr>
          <w:sz w:val="20"/>
          <w:szCs w:val="20"/>
          <w:lang w:val="en-GB"/>
        </w:rPr>
        <w:t xml:space="preserve"> November 2021</w:t>
      </w:r>
    </w:p>
    <w:p w14:paraId="4288AA21" w14:textId="0FF38E21" w:rsidR="00EF396D" w:rsidRPr="00EF396D" w:rsidRDefault="00EF396D" w:rsidP="00EF396D">
      <w:pPr>
        <w:jc w:val="both"/>
        <w:rPr>
          <w:sz w:val="20"/>
          <w:szCs w:val="20"/>
          <w:lang w:val="en-GB"/>
        </w:rPr>
      </w:pPr>
    </w:p>
    <w:p w14:paraId="0DA04F2C" w14:textId="5A0A13E3" w:rsidR="00EF396D" w:rsidRPr="00EF396D" w:rsidRDefault="00EF396D" w:rsidP="00EF396D">
      <w:pPr>
        <w:jc w:val="both"/>
        <w:rPr>
          <w:sz w:val="20"/>
          <w:szCs w:val="20"/>
          <w:lang w:val="en-GB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904"/>
        <w:gridCol w:w="1519"/>
        <w:gridCol w:w="1184"/>
        <w:gridCol w:w="956"/>
        <w:gridCol w:w="830"/>
        <w:gridCol w:w="1319"/>
        <w:gridCol w:w="1269"/>
        <w:gridCol w:w="1035"/>
      </w:tblGrid>
      <w:tr w:rsidR="00EF396D" w:rsidRPr="00EF396D" w14:paraId="31D4B5DD" w14:textId="77777777" w:rsidTr="00EF396D">
        <w:trPr>
          <w:trHeight w:val="3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E421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Q1a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80A9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Q1b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8F7D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Q1c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77BD1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Q1d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5A664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Q1e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1D46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E330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A3B3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Q4</w:t>
            </w:r>
          </w:p>
        </w:tc>
      </w:tr>
      <w:tr w:rsidR="00EF396D" w:rsidRPr="00EF396D" w14:paraId="7C380D01" w14:textId="77777777" w:rsidTr="00EF396D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9CBA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covered topics are relevant and up-to-date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634F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Topics are presented in a clear and understandable way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C26F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Speakers are well acquainted with the topics they presented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1C87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 was possible to confront different points of view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F38C9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of such evets are needed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7DBD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did you like most about the event? (if you didn't like anything, write “nothing”)?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AC48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bothered you most about the event? (if nothing bothered you, write »nothing«)?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F9EF" w14:textId="77777777" w:rsidR="00EF396D" w:rsidRPr="00EF396D" w:rsidRDefault="00EF396D" w:rsidP="00EF39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could such events be improved in the future?</w:t>
            </w:r>
          </w:p>
        </w:tc>
      </w:tr>
      <w:tr w:rsidR="00EF396D" w:rsidRPr="00EF396D" w14:paraId="0F075C9A" w14:textId="77777777" w:rsidTr="00EF396D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CEA3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ECA6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874D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7D7F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59F6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10A1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online participation opportunity and publication without forcing the academics to pay a fortune on such valuable events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B74C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AB09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 is already in the ideal structure.</w:t>
            </w:r>
          </w:p>
        </w:tc>
      </w:tr>
      <w:tr w:rsidR="00EF396D" w:rsidRPr="00EF396D" w14:paraId="51D9DEFB" w14:textId="77777777" w:rsidTr="00EF396D">
        <w:trPr>
          <w:trHeight w:val="32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3BBD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8998E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9289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6337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1FD4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5E29A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31EEF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6B3BB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EF396D" w:rsidRPr="00EF396D" w14:paraId="0A4081EB" w14:textId="77777777" w:rsidTr="00EF396D">
        <w:trPr>
          <w:trHeight w:val="32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190E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E7B5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D861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BE1F9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D40A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6184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F5A5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9BFA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EF396D" w:rsidRPr="00EF396D" w14:paraId="07F0CC03" w14:textId="77777777" w:rsidTr="00EF396D">
        <w:trPr>
          <w:trHeight w:val="32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BB68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676FA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F0166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A92E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2A24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9E83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everything is good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F61B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6704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topics to cover</w:t>
            </w:r>
          </w:p>
        </w:tc>
      </w:tr>
      <w:tr w:rsidR="00EF396D" w:rsidRPr="00EF396D" w14:paraId="5DB1835F" w14:textId="77777777" w:rsidTr="00EF396D">
        <w:trPr>
          <w:trHeight w:val="320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5479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8771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B997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B0E5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0F44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87E3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Event via Zoom.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BD51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Nothing.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D2EC" w14:textId="77777777" w:rsidR="00EF396D" w:rsidRPr="00EF396D" w:rsidRDefault="00EF396D" w:rsidP="00EF39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F39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Stay at Zoom.</w:t>
            </w:r>
          </w:p>
        </w:tc>
      </w:tr>
    </w:tbl>
    <w:p w14:paraId="4FA9E18D" w14:textId="77777777" w:rsidR="00EF396D" w:rsidRPr="00EF396D" w:rsidRDefault="00EF396D" w:rsidP="00EF396D">
      <w:pPr>
        <w:jc w:val="both"/>
        <w:rPr>
          <w:sz w:val="20"/>
          <w:szCs w:val="20"/>
          <w:lang w:val="en-GB"/>
        </w:rPr>
      </w:pPr>
    </w:p>
    <w:p w14:paraId="306124DD" w14:textId="19CFF2D7" w:rsidR="00EF396D" w:rsidRPr="00EF396D" w:rsidRDefault="00EF396D" w:rsidP="00EF396D">
      <w:pPr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2993"/>
        <w:gridCol w:w="1021"/>
        <w:gridCol w:w="787"/>
        <w:gridCol w:w="575"/>
        <w:gridCol w:w="726"/>
        <w:gridCol w:w="720"/>
        <w:gridCol w:w="515"/>
        <w:gridCol w:w="575"/>
        <w:gridCol w:w="530"/>
      </w:tblGrid>
      <w:tr w:rsidR="00EF396D" w:rsidRPr="00EF396D" w14:paraId="4B55D55F" w14:textId="77777777" w:rsidTr="00EF396D">
        <w:trPr>
          <w:trHeight w:val="320"/>
        </w:trPr>
        <w:tc>
          <w:tcPr>
            <w:tcW w:w="14060" w:type="dxa"/>
            <w:gridSpan w:val="10"/>
            <w:hideMark/>
          </w:tcPr>
          <w:p w14:paraId="7637877E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ANALIZA - Sumarnik</w:t>
            </w:r>
          </w:p>
        </w:tc>
      </w:tr>
      <w:tr w:rsidR="00EF396D" w:rsidRPr="00EF396D" w14:paraId="48039F9F" w14:textId="77777777" w:rsidTr="00EF396D">
        <w:trPr>
          <w:trHeight w:val="320"/>
        </w:trPr>
        <w:tc>
          <w:tcPr>
            <w:tcW w:w="780" w:type="dxa"/>
            <w:hideMark/>
          </w:tcPr>
          <w:p w14:paraId="36E78D3B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noWrap/>
            <w:hideMark/>
          </w:tcPr>
          <w:p w14:paraId="6C21E39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14:paraId="6B257C9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182A5BA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C0A7C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296525C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2866B73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79022E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F97FB4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48F498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1C5216D0" w14:textId="77777777" w:rsidTr="00EF396D">
        <w:trPr>
          <w:trHeight w:val="320"/>
        </w:trPr>
        <w:tc>
          <w:tcPr>
            <w:tcW w:w="780" w:type="dxa"/>
            <w:hideMark/>
          </w:tcPr>
          <w:p w14:paraId="4E0F74B9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8880" w:type="dxa"/>
            <w:gridSpan w:val="4"/>
            <w:hideMark/>
          </w:tcPr>
          <w:p w14:paraId="41FDAE81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3C1C67C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8C5F9C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4E0B77B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8FCAB6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00496FC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</w:tr>
      <w:tr w:rsidR="00EF396D" w:rsidRPr="00EF396D" w14:paraId="1A094A39" w14:textId="77777777" w:rsidTr="00EF396D">
        <w:trPr>
          <w:trHeight w:val="320"/>
        </w:trPr>
        <w:tc>
          <w:tcPr>
            <w:tcW w:w="780" w:type="dxa"/>
            <w:hideMark/>
          </w:tcPr>
          <w:p w14:paraId="1441E42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3EDABC6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Podvprašanja</w:t>
            </w:r>
          </w:p>
        </w:tc>
        <w:tc>
          <w:tcPr>
            <w:tcW w:w="6520" w:type="dxa"/>
            <w:gridSpan w:val="6"/>
            <w:hideMark/>
          </w:tcPr>
          <w:p w14:paraId="687AAE8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Odgovori</w:t>
            </w:r>
          </w:p>
        </w:tc>
        <w:tc>
          <w:tcPr>
            <w:tcW w:w="780" w:type="dxa"/>
            <w:hideMark/>
          </w:tcPr>
          <w:p w14:paraId="45858B1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780" w:type="dxa"/>
            <w:hideMark/>
          </w:tcPr>
          <w:p w14:paraId="2F34DCD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Št. enot</w:t>
            </w:r>
          </w:p>
        </w:tc>
      </w:tr>
      <w:tr w:rsidR="00EF396D" w:rsidRPr="00EF396D" w14:paraId="3F2F5C41" w14:textId="77777777" w:rsidTr="00EF396D">
        <w:trPr>
          <w:trHeight w:val="320"/>
        </w:trPr>
        <w:tc>
          <w:tcPr>
            <w:tcW w:w="780" w:type="dxa"/>
            <w:hideMark/>
          </w:tcPr>
          <w:p w14:paraId="71713AE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1FEEAE9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14:paraId="22AC2FD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 do not agree at all</w:t>
            </w:r>
          </w:p>
        </w:tc>
        <w:tc>
          <w:tcPr>
            <w:tcW w:w="1240" w:type="dxa"/>
            <w:hideMark/>
          </w:tcPr>
          <w:p w14:paraId="42B34CC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 do not agree</w:t>
            </w:r>
          </w:p>
        </w:tc>
        <w:tc>
          <w:tcPr>
            <w:tcW w:w="780" w:type="dxa"/>
            <w:hideMark/>
          </w:tcPr>
          <w:p w14:paraId="73953E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Neutral</w:t>
            </w:r>
          </w:p>
        </w:tc>
        <w:tc>
          <w:tcPr>
            <w:tcW w:w="1040" w:type="dxa"/>
            <w:hideMark/>
          </w:tcPr>
          <w:p w14:paraId="3F92E25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 agree</w:t>
            </w:r>
          </w:p>
        </w:tc>
        <w:tc>
          <w:tcPr>
            <w:tcW w:w="1120" w:type="dxa"/>
            <w:hideMark/>
          </w:tcPr>
          <w:p w14:paraId="01012B5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 agree at all</w:t>
            </w:r>
          </w:p>
        </w:tc>
        <w:tc>
          <w:tcPr>
            <w:tcW w:w="680" w:type="dxa"/>
            <w:hideMark/>
          </w:tcPr>
          <w:p w14:paraId="24E8BAB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Skupaj</w:t>
            </w:r>
          </w:p>
        </w:tc>
        <w:tc>
          <w:tcPr>
            <w:tcW w:w="780" w:type="dxa"/>
            <w:hideMark/>
          </w:tcPr>
          <w:p w14:paraId="0F4FDFF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14:paraId="064FD1C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</w:tr>
      <w:tr w:rsidR="00EF396D" w:rsidRPr="00EF396D" w14:paraId="03EA945D" w14:textId="77777777" w:rsidTr="00EF396D">
        <w:trPr>
          <w:trHeight w:val="320"/>
        </w:trPr>
        <w:tc>
          <w:tcPr>
            <w:tcW w:w="780" w:type="dxa"/>
            <w:vMerge w:val="restart"/>
            <w:hideMark/>
          </w:tcPr>
          <w:p w14:paraId="16F2F81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Q1a</w:t>
            </w:r>
          </w:p>
        </w:tc>
        <w:tc>
          <w:tcPr>
            <w:tcW w:w="5200" w:type="dxa"/>
            <w:vMerge w:val="restart"/>
            <w:hideMark/>
          </w:tcPr>
          <w:p w14:paraId="0224CE5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The covered topics are relevant and up-to-date</w:t>
            </w:r>
          </w:p>
        </w:tc>
        <w:tc>
          <w:tcPr>
            <w:tcW w:w="1660" w:type="dxa"/>
            <w:hideMark/>
          </w:tcPr>
          <w:p w14:paraId="590DCC9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14:paraId="016E413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14:paraId="7DC846E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hideMark/>
          </w:tcPr>
          <w:p w14:paraId="0754CB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14:paraId="5B16CDC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14:paraId="14E0C63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0E205EE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0AE4BB1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</w:tr>
      <w:tr w:rsidR="00EF396D" w:rsidRPr="00EF396D" w14:paraId="74EA2246" w14:textId="77777777" w:rsidTr="00EF396D">
        <w:trPr>
          <w:trHeight w:val="320"/>
        </w:trPr>
        <w:tc>
          <w:tcPr>
            <w:tcW w:w="780" w:type="dxa"/>
            <w:vMerge/>
            <w:hideMark/>
          </w:tcPr>
          <w:p w14:paraId="594A64F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hideMark/>
          </w:tcPr>
          <w:p w14:paraId="160F2B0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14:paraId="5EF244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hideMark/>
          </w:tcPr>
          <w:p w14:paraId="0F48E1A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780" w:type="dxa"/>
            <w:hideMark/>
          </w:tcPr>
          <w:p w14:paraId="7A047CF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040" w:type="dxa"/>
            <w:hideMark/>
          </w:tcPr>
          <w:p w14:paraId="193AA7E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1120" w:type="dxa"/>
            <w:hideMark/>
          </w:tcPr>
          <w:p w14:paraId="7A49491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80%</w:t>
            </w:r>
          </w:p>
        </w:tc>
        <w:tc>
          <w:tcPr>
            <w:tcW w:w="680" w:type="dxa"/>
            <w:hideMark/>
          </w:tcPr>
          <w:p w14:paraId="6885422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vMerge/>
            <w:hideMark/>
          </w:tcPr>
          <w:p w14:paraId="5B47D3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14:paraId="6D97D59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52105800" w14:textId="77777777" w:rsidTr="00EF396D">
        <w:trPr>
          <w:trHeight w:val="320"/>
        </w:trPr>
        <w:tc>
          <w:tcPr>
            <w:tcW w:w="780" w:type="dxa"/>
            <w:vMerge w:val="restart"/>
            <w:hideMark/>
          </w:tcPr>
          <w:p w14:paraId="5531D39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Q1b</w:t>
            </w:r>
          </w:p>
        </w:tc>
        <w:tc>
          <w:tcPr>
            <w:tcW w:w="5200" w:type="dxa"/>
            <w:vMerge w:val="restart"/>
            <w:hideMark/>
          </w:tcPr>
          <w:p w14:paraId="738EFA9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Topics are presented in a clear and understandable way</w:t>
            </w:r>
          </w:p>
        </w:tc>
        <w:tc>
          <w:tcPr>
            <w:tcW w:w="1660" w:type="dxa"/>
            <w:hideMark/>
          </w:tcPr>
          <w:p w14:paraId="4F2FFED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14:paraId="7F5080B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14:paraId="4E666A3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hideMark/>
          </w:tcPr>
          <w:p w14:paraId="4A06488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14:paraId="6E1A315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14:paraId="7DE4F5C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53B5E5A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0437219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</w:tr>
      <w:tr w:rsidR="00EF396D" w:rsidRPr="00EF396D" w14:paraId="0DB39203" w14:textId="77777777" w:rsidTr="00EF396D">
        <w:trPr>
          <w:trHeight w:val="320"/>
        </w:trPr>
        <w:tc>
          <w:tcPr>
            <w:tcW w:w="780" w:type="dxa"/>
            <w:vMerge/>
            <w:hideMark/>
          </w:tcPr>
          <w:p w14:paraId="580CD00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hideMark/>
          </w:tcPr>
          <w:p w14:paraId="7E95F9E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14:paraId="5AA01C4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hideMark/>
          </w:tcPr>
          <w:p w14:paraId="4B6AC80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780" w:type="dxa"/>
            <w:hideMark/>
          </w:tcPr>
          <w:p w14:paraId="5A87CF3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040" w:type="dxa"/>
            <w:hideMark/>
          </w:tcPr>
          <w:p w14:paraId="2726412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1120" w:type="dxa"/>
            <w:hideMark/>
          </w:tcPr>
          <w:p w14:paraId="019F82B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80%</w:t>
            </w:r>
          </w:p>
        </w:tc>
        <w:tc>
          <w:tcPr>
            <w:tcW w:w="680" w:type="dxa"/>
            <w:hideMark/>
          </w:tcPr>
          <w:p w14:paraId="5F675E4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vMerge/>
            <w:hideMark/>
          </w:tcPr>
          <w:p w14:paraId="1B97DC6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14:paraId="2BEF12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36AF5950" w14:textId="77777777" w:rsidTr="00EF396D">
        <w:trPr>
          <w:trHeight w:val="320"/>
        </w:trPr>
        <w:tc>
          <w:tcPr>
            <w:tcW w:w="780" w:type="dxa"/>
            <w:vMerge w:val="restart"/>
            <w:hideMark/>
          </w:tcPr>
          <w:p w14:paraId="3CF53BE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Q1c</w:t>
            </w:r>
          </w:p>
        </w:tc>
        <w:tc>
          <w:tcPr>
            <w:tcW w:w="5200" w:type="dxa"/>
            <w:vMerge w:val="restart"/>
            <w:hideMark/>
          </w:tcPr>
          <w:p w14:paraId="270708D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Speakers are well acquainted with the topics they presented</w:t>
            </w:r>
          </w:p>
        </w:tc>
        <w:tc>
          <w:tcPr>
            <w:tcW w:w="1660" w:type="dxa"/>
            <w:hideMark/>
          </w:tcPr>
          <w:p w14:paraId="53EA313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14:paraId="5A6EC50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14:paraId="668A54C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hideMark/>
          </w:tcPr>
          <w:p w14:paraId="63E3DE1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hideMark/>
          </w:tcPr>
          <w:p w14:paraId="37CCEDB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14:paraId="4BC8E7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756D331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794DBF4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</w:tr>
      <w:tr w:rsidR="00EF396D" w:rsidRPr="00EF396D" w14:paraId="759C55A1" w14:textId="77777777" w:rsidTr="00EF396D">
        <w:trPr>
          <w:trHeight w:val="320"/>
        </w:trPr>
        <w:tc>
          <w:tcPr>
            <w:tcW w:w="780" w:type="dxa"/>
            <w:vMerge/>
            <w:hideMark/>
          </w:tcPr>
          <w:p w14:paraId="0002222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hideMark/>
          </w:tcPr>
          <w:p w14:paraId="6CE55F6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14:paraId="3689CA7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hideMark/>
          </w:tcPr>
          <w:p w14:paraId="5F28E29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780" w:type="dxa"/>
            <w:hideMark/>
          </w:tcPr>
          <w:p w14:paraId="3E8A816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1040" w:type="dxa"/>
            <w:hideMark/>
          </w:tcPr>
          <w:p w14:paraId="6292C9C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hideMark/>
          </w:tcPr>
          <w:p w14:paraId="3454633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80%</w:t>
            </w:r>
          </w:p>
        </w:tc>
        <w:tc>
          <w:tcPr>
            <w:tcW w:w="680" w:type="dxa"/>
            <w:hideMark/>
          </w:tcPr>
          <w:p w14:paraId="246FE39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vMerge/>
            <w:hideMark/>
          </w:tcPr>
          <w:p w14:paraId="737BF0A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14:paraId="74CCF33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112F645" w14:textId="77777777" w:rsidTr="00EF396D">
        <w:trPr>
          <w:trHeight w:val="320"/>
        </w:trPr>
        <w:tc>
          <w:tcPr>
            <w:tcW w:w="780" w:type="dxa"/>
            <w:vMerge w:val="restart"/>
            <w:hideMark/>
          </w:tcPr>
          <w:p w14:paraId="098E060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Q1d</w:t>
            </w:r>
          </w:p>
        </w:tc>
        <w:tc>
          <w:tcPr>
            <w:tcW w:w="5200" w:type="dxa"/>
            <w:vMerge w:val="restart"/>
            <w:hideMark/>
          </w:tcPr>
          <w:p w14:paraId="288A6D8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It was possible to confront different points of view</w:t>
            </w:r>
          </w:p>
        </w:tc>
        <w:tc>
          <w:tcPr>
            <w:tcW w:w="1660" w:type="dxa"/>
            <w:hideMark/>
          </w:tcPr>
          <w:p w14:paraId="61996B6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14:paraId="55B921B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14:paraId="3A4F02C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hideMark/>
          </w:tcPr>
          <w:p w14:paraId="042B81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hideMark/>
          </w:tcPr>
          <w:p w14:paraId="141FCE6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14:paraId="233DDD9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176BE9F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21FA797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</w:tr>
      <w:tr w:rsidR="00EF396D" w:rsidRPr="00EF396D" w14:paraId="3E571460" w14:textId="77777777" w:rsidTr="00EF396D">
        <w:trPr>
          <w:trHeight w:val="320"/>
        </w:trPr>
        <w:tc>
          <w:tcPr>
            <w:tcW w:w="780" w:type="dxa"/>
            <w:vMerge/>
            <w:hideMark/>
          </w:tcPr>
          <w:p w14:paraId="6F7E6A5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hideMark/>
          </w:tcPr>
          <w:p w14:paraId="5FC26B1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14:paraId="40922E8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hideMark/>
          </w:tcPr>
          <w:p w14:paraId="431022E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780" w:type="dxa"/>
            <w:hideMark/>
          </w:tcPr>
          <w:p w14:paraId="5D1899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040" w:type="dxa"/>
            <w:hideMark/>
          </w:tcPr>
          <w:p w14:paraId="13D1B7D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hideMark/>
          </w:tcPr>
          <w:p w14:paraId="6F86E04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680" w:type="dxa"/>
            <w:hideMark/>
          </w:tcPr>
          <w:p w14:paraId="245661C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vMerge/>
            <w:hideMark/>
          </w:tcPr>
          <w:p w14:paraId="20F1D77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14:paraId="78E32D8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ABD02FE" w14:textId="77777777" w:rsidTr="00EF396D">
        <w:trPr>
          <w:trHeight w:val="320"/>
        </w:trPr>
        <w:tc>
          <w:tcPr>
            <w:tcW w:w="780" w:type="dxa"/>
            <w:vMerge w:val="restart"/>
            <w:hideMark/>
          </w:tcPr>
          <w:p w14:paraId="2DB5697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Q1e</w:t>
            </w:r>
          </w:p>
        </w:tc>
        <w:tc>
          <w:tcPr>
            <w:tcW w:w="5200" w:type="dxa"/>
            <w:vMerge w:val="restart"/>
            <w:hideMark/>
          </w:tcPr>
          <w:p w14:paraId="239CA63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More of such evets are needed</w:t>
            </w:r>
          </w:p>
        </w:tc>
        <w:tc>
          <w:tcPr>
            <w:tcW w:w="1660" w:type="dxa"/>
            <w:hideMark/>
          </w:tcPr>
          <w:p w14:paraId="4BA27D7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14:paraId="33B3985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14:paraId="0BE738B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hideMark/>
          </w:tcPr>
          <w:p w14:paraId="40777D6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14:paraId="43139A3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14:paraId="6210CF4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39EBDA3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vMerge w:val="restart"/>
            <w:hideMark/>
          </w:tcPr>
          <w:p w14:paraId="281E3AA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5</w:t>
            </w:r>
          </w:p>
        </w:tc>
      </w:tr>
      <w:tr w:rsidR="00EF396D" w:rsidRPr="00EF396D" w14:paraId="2D3ACDC1" w14:textId="77777777" w:rsidTr="00EF396D">
        <w:trPr>
          <w:trHeight w:val="320"/>
        </w:trPr>
        <w:tc>
          <w:tcPr>
            <w:tcW w:w="780" w:type="dxa"/>
            <w:vMerge/>
            <w:hideMark/>
          </w:tcPr>
          <w:p w14:paraId="30289A7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hideMark/>
          </w:tcPr>
          <w:p w14:paraId="20B9EEE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14:paraId="180E74C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hideMark/>
          </w:tcPr>
          <w:p w14:paraId="7DA1AE0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780" w:type="dxa"/>
            <w:hideMark/>
          </w:tcPr>
          <w:p w14:paraId="3E9D6EC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0%</w:t>
            </w:r>
          </w:p>
        </w:tc>
        <w:tc>
          <w:tcPr>
            <w:tcW w:w="1040" w:type="dxa"/>
            <w:hideMark/>
          </w:tcPr>
          <w:p w14:paraId="38AF791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1120" w:type="dxa"/>
            <w:hideMark/>
          </w:tcPr>
          <w:p w14:paraId="3EC48AE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80%</w:t>
            </w:r>
          </w:p>
        </w:tc>
        <w:tc>
          <w:tcPr>
            <w:tcW w:w="680" w:type="dxa"/>
            <w:hideMark/>
          </w:tcPr>
          <w:p w14:paraId="1511477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vMerge/>
            <w:hideMark/>
          </w:tcPr>
          <w:p w14:paraId="52F0472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14:paraId="66E6543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5B7A811C" w14:textId="77777777" w:rsidTr="00EF396D">
        <w:trPr>
          <w:trHeight w:val="320"/>
        </w:trPr>
        <w:tc>
          <w:tcPr>
            <w:tcW w:w="780" w:type="dxa"/>
            <w:hideMark/>
          </w:tcPr>
          <w:p w14:paraId="43F428E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noWrap/>
            <w:hideMark/>
          </w:tcPr>
          <w:p w14:paraId="08D2CE5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14:paraId="1A42829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0498FAC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BD8896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3D1C966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0CC2C0A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26660C0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3E8535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2D11E0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0A128268" w14:textId="77777777" w:rsidTr="00EF396D">
        <w:trPr>
          <w:trHeight w:val="320"/>
        </w:trPr>
        <w:tc>
          <w:tcPr>
            <w:tcW w:w="780" w:type="dxa"/>
            <w:hideMark/>
          </w:tcPr>
          <w:p w14:paraId="05B7E56B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920" w:type="dxa"/>
            <w:gridSpan w:val="5"/>
            <w:hideMark/>
          </w:tcPr>
          <w:p w14:paraId="7AE8EFF7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What did you like most about the event? (if you didn't like anything, write “nothing”)?</w:t>
            </w:r>
          </w:p>
        </w:tc>
        <w:tc>
          <w:tcPr>
            <w:tcW w:w="1120" w:type="dxa"/>
            <w:noWrap/>
            <w:hideMark/>
          </w:tcPr>
          <w:p w14:paraId="554ADC7A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33F9170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5F43D4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5E0BF2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352AE51E" w14:textId="77777777" w:rsidTr="00EF396D">
        <w:trPr>
          <w:trHeight w:val="320"/>
        </w:trPr>
        <w:tc>
          <w:tcPr>
            <w:tcW w:w="780" w:type="dxa"/>
            <w:hideMark/>
          </w:tcPr>
          <w:p w14:paraId="0321829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379B6D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Odgovori</w:t>
            </w:r>
          </w:p>
        </w:tc>
        <w:tc>
          <w:tcPr>
            <w:tcW w:w="1660" w:type="dxa"/>
            <w:hideMark/>
          </w:tcPr>
          <w:p w14:paraId="60D09CA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Frekvenca</w:t>
            </w:r>
          </w:p>
        </w:tc>
        <w:tc>
          <w:tcPr>
            <w:tcW w:w="1240" w:type="dxa"/>
            <w:hideMark/>
          </w:tcPr>
          <w:p w14:paraId="3E17A11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Odstotek</w:t>
            </w:r>
          </w:p>
        </w:tc>
        <w:tc>
          <w:tcPr>
            <w:tcW w:w="780" w:type="dxa"/>
            <w:hideMark/>
          </w:tcPr>
          <w:p w14:paraId="2B8AEB8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1040" w:type="dxa"/>
            <w:hideMark/>
          </w:tcPr>
          <w:p w14:paraId="0B7B936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Kumulativa</w:t>
            </w:r>
          </w:p>
        </w:tc>
        <w:tc>
          <w:tcPr>
            <w:tcW w:w="1120" w:type="dxa"/>
            <w:noWrap/>
            <w:hideMark/>
          </w:tcPr>
          <w:p w14:paraId="1ED1E68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758681C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42E290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9E8DB1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34EAED78" w14:textId="77777777" w:rsidTr="00EF396D">
        <w:trPr>
          <w:trHeight w:val="600"/>
        </w:trPr>
        <w:tc>
          <w:tcPr>
            <w:tcW w:w="780" w:type="dxa"/>
            <w:hideMark/>
          </w:tcPr>
          <w:p w14:paraId="49A473D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44FD8F1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online participation opportunity and publication without forcing the academics to pay a fortune on such valuable events</w:t>
            </w:r>
          </w:p>
        </w:tc>
        <w:tc>
          <w:tcPr>
            <w:tcW w:w="1660" w:type="dxa"/>
            <w:hideMark/>
          </w:tcPr>
          <w:p w14:paraId="4E67733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71BB191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31BE254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66A7F45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120" w:type="dxa"/>
            <w:noWrap/>
            <w:hideMark/>
          </w:tcPr>
          <w:p w14:paraId="5456BE7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1ED5F94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1C80F8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3086A8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C8BD5AC" w14:textId="77777777" w:rsidTr="00EF396D">
        <w:trPr>
          <w:trHeight w:val="320"/>
        </w:trPr>
        <w:tc>
          <w:tcPr>
            <w:tcW w:w="780" w:type="dxa"/>
            <w:hideMark/>
          </w:tcPr>
          <w:p w14:paraId="33A4F22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59EBA38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everything is good</w:t>
            </w:r>
          </w:p>
        </w:tc>
        <w:tc>
          <w:tcPr>
            <w:tcW w:w="1660" w:type="dxa"/>
            <w:hideMark/>
          </w:tcPr>
          <w:p w14:paraId="3FED638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111145E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5EB3B0C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2E91471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67%</w:t>
            </w:r>
          </w:p>
        </w:tc>
        <w:tc>
          <w:tcPr>
            <w:tcW w:w="1120" w:type="dxa"/>
            <w:noWrap/>
            <w:hideMark/>
          </w:tcPr>
          <w:p w14:paraId="166108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239BC3A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9AE422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D2B98A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51764D4A" w14:textId="77777777" w:rsidTr="00EF396D">
        <w:trPr>
          <w:trHeight w:val="320"/>
        </w:trPr>
        <w:tc>
          <w:tcPr>
            <w:tcW w:w="780" w:type="dxa"/>
            <w:hideMark/>
          </w:tcPr>
          <w:p w14:paraId="0B90F84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5390CE7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event via zoom.</w:t>
            </w:r>
          </w:p>
        </w:tc>
        <w:tc>
          <w:tcPr>
            <w:tcW w:w="1660" w:type="dxa"/>
            <w:hideMark/>
          </w:tcPr>
          <w:p w14:paraId="754DD14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456231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6318FCE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50AA630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noWrap/>
            <w:hideMark/>
          </w:tcPr>
          <w:p w14:paraId="33A6308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9A17AB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2EDDB7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A08DF9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A540187" w14:textId="77777777" w:rsidTr="00EF396D">
        <w:trPr>
          <w:trHeight w:val="320"/>
        </w:trPr>
        <w:tc>
          <w:tcPr>
            <w:tcW w:w="780" w:type="dxa"/>
            <w:hideMark/>
          </w:tcPr>
          <w:p w14:paraId="427FFAE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5200" w:type="dxa"/>
            <w:hideMark/>
          </w:tcPr>
          <w:p w14:paraId="42C8724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Skupaj</w:t>
            </w:r>
          </w:p>
        </w:tc>
        <w:tc>
          <w:tcPr>
            <w:tcW w:w="1660" w:type="dxa"/>
            <w:hideMark/>
          </w:tcPr>
          <w:p w14:paraId="1ED45D1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hideMark/>
          </w:tcPr>
          <w:p w14:paraId="540412A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60%</w:t>
            </w:r>
          </w:p>
        </w:tc>
        <w:tc>
          <w:tcPr>
            <w:tcW w:w="780" w:type="dxa"/>
            <w:hideMark/>
          </w:tcPr>
          <w:p w14:paraId="3B4C353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040" w:type="dxa"/>
            <w:hideMark/>
          </w:tcPr>
          <w:p w14:paraId="75A30AD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AE40E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6A14201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121293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03708A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6B3FEDF5" w14:textId="77777777" w:rsidTr="00EF396D">
        <w:trPr>
          <w:trHeight w:val="320"/>
        </w:trPr>
        <w:tc>
          <w:tcPr>
            <w:tcW w:w="780" w:type="dxa"/>
            <w:hideMark/>
          </w:tcPr>
          <w:p w14:paraId="73CB727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noWrap/>
            <w:hideMark/>
          </w:tcPr>
          <w:p w14:paraId="5EF3BBB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14:paraId="4776209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19CD466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311C4F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0BBD12E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6F8A774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2E0F302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7B6C26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594C9D6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CC1F108" w14:textId="77777777" w:rsidTr="00EF396D">
        <w:trPr>
          <w:trHeight w:val="320"/>
        </w:trPr>
        <w:tc>
          <w:tcPr>
            <w:tcW w:w="780" w:type="dxa"/>
            <w:hideMark/>
          </w:tcPr>
          <w:p w14:paraId="0E98B2EA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920" w:type="dxa"/>
            <w:gridSpan w:val="5"/>
            <w:hideMark/>
          </w:tcPr>
          <w:p w14:paraId="1314657F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What bothered you most about the event? (if nothing bothered you, write »nothing«)?</w:t>
            </w:r>
          </w:p>
        </w:tc>
        <w:tc>
          <w:tcPr>
            <w:tcW w:w="1120" w:type="dxa"/>
            <w:noWrap/>
            <w:hideMark/>
          </w:tcPr>
          <w:p w14:paraId="10866C3E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FF3355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0052ABB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E9171A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1DAE8A29" w14:textId="77777777" w:rsidTr="00EF396D">
        <w:trPr>
          <w:trHeight w:val="320"/>
        </w:trPr>
        <w:tc>
          <w:tcPr>
            <w:tcW w:w="780" w:type="dxa"/>
            <w:hideMark/>
          </w:tcPr>
          <w:p w14:paraId="27488E3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258459F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Odgovori</w:t>
            </w:r>
          </w:p>
        </w:tc>
        <w:tc>
          <w:tcPr>
            <w:tcW w:w="1660" w:type="dxa"/>
            <w:hideMark/>
          </w:tcPr>
          <w:p w14:paraId="617C93A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Frekvenca</w:t>
            </w:r>
          </w:p>
        </w:tc>
        <w:tc>
          <w:tcPr>
            <w:tcW w:w="1240" w:type="dxa"/>
            <w:hideMark/>
          </w:tcPr>
          <w:p w14:paraId="033A351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Odstotek</w:t>
            </w:r>
          </w:p>
        </w:tc>
        <w:tc>
          <w:tcPr>
            <w:tcW w:w="780" w:type="dxa"/>
            <w:hideMark/>
          </w:tcPr>
          <w:p w14:paraId="6B141DC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1040" w:type="dxa"/>
            <w:hideMark/>
          </w:tcPr>
          <w:p w14:paraId="7DC84F3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Kumulativa</w:t>
            </w:r>
          </w:p>
        </w:tc>
        <w:tc>
          <w:tcPr>
            <w:tcW w:w="1120" w:type="dxa"/>
            <w:noWrap/>
            <w:hideMark/>
          </w:tcPr>
          <w:p w14:paraId="0894BB3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4CDE0D2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DABA6D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D2DB61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7DA1574F" w14:textId="77777777" w:rsidTr="00EF396D">
        <w:trPr>
          <w:trHeight w:val="320"/>
        </w:trPr>
        <w:tc>
          <w:tcPr>
            <w:tcW w:w="780" w:type="dxa"/>
            <w:hideMark/>
          </w:tcPr>
          <w:p w14:paraId="4BF7148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60DB130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nothing</w:t>
            </w:r>
          </w:p>
        </w:tc>
        <w:tc>
          <w:tcPr>
            <w:tcW w:w="1660" w:type="dxa"/>
            <w:hideMark/>
          </w:tcPr>
          <w:p w14:paraId="4F76A04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14F0AE3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70588B0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0FDAB94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120" w:type="dxa"/>
            <w:noWrap/>
            <w:hideMark/>
          </w:tcPr>
          <w:p w14:paraId="5503A18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757A63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891138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00A60F3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13D4BCD9" w14:textId="77777777" w:rsidTr="00EF396D">
        <w:trPr>
          <w:trHeight w:val="320"/>
        </w:trPr>
        <w:tc>
          <w:tcPr>
            <w:tcW w:w="780" w:type="dxa"/>
            <w:hideMark/>
          </w:tcPr>
          <w:p w14:paraId="319F7EB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4ECD120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hideMark/>
          </w:tcPr>
          <w:p w14:paraId="2C38EDA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1F0132F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0C0C589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50B04BB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67%</w:t>
            </w:r>
          </w:p>
        </w:tc>
        <w:tc>
          <w:tcPr>
            <w:tcW w:w="1120" w:type="dxa"/>
            <w:noWrap/>
            <w:hideMark/>
          </w:tcPr>
          <w:p w14:paraId="165471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409EE7F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B36D44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17AECA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6A598463" w14:textId="77777777" w:rsidTr="00EF396D">
        <w:trPr>
          <w:trHeight w:val="320"/>
        </w:trPr>
        <w:tc>
          <w:tcPr>
            <w:tcW w:w="780" w:type="dxa"/>
            <w:hideMark/>
          </w:tcPr>
          <w:p w14:paraId="635D9B1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1913750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nothing.</w:t>
            </w:r>
          </w:p>
        </w:tc>
        <w:tc>
          <w:tcPr>
            <w:tcW w:w="1660" w:type="dxa"/>
            <w:hideMark/>
          </w:tcPr>
          <w:p w14:paraId="1A7E80A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021AC6C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5848DC5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7E3AE9B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noWrap/>
            <w:hideMark/>
          </w:tcPr>
          <w:p w14:paraId="352469E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510039C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0B6811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482D60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4F54A51C" w14:textId="77777777" w:rsidTr="00EF396D">
        <w:trPr>
          <w:trHeight w:val="320"/>
        </w:trPr>
        <w:tc>
          <w:tcPr>
            <w:tcW w:w="780" w:type="dxa"/>
            <w:hideMark/>
          </w:tcPr>
          <w:p w14:paraId="0738AC8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5200" w:type="dxa"/>
            <w:hideMark/>
          </w:tcPr>
          <w:p w14:paraId="243E588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Skupaj</w:t>
            </w:r>
          </w:p>
        </w:tc>
        <w:tc>
          <w:tcPr>
            <w:tcW w:w="1660" w:type="dxa"/>
            <w:hideMark/>
          </w:tcPr>
          <w:p w14:paraId="06D63AF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hideMark/>
          </w:tcPr>
          <w:p w14:paraId="639FB62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60%</w:t>
            </w:r>
          </w:p>
        </w:tc>
        <w:tc>
          <w:tcPr>
            <w:tcW w:w="780" w:type="dxa"/>
            <w:hideMark/>
          </w:tcPr>
          <w:p w14:paraId="011B82A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040" w:type="dxa"/>
            <w:hideMark/>
          </w:tcPr>
          <w:p w14:paraId="177133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CDF794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543C95E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34EF5B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735358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494941A9" w14:textId="77777777" w:rsidTr="00EF396D">
        <w:trPr>
          <w:trHeight w:val="320"/>
        </w:trPr>
        <w:tc>
          <w:tcPr>
            <w:tcW w:w="780" w:type="dxa"/>
            <w:hideMark/>
          </w:tcPr>
          <w:p w14:paraId="7D4F0E3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0" w:type="dxa"/>
            <w:noWrap/>
            <w:hideMark/>
          </w:tcPr>
          <w:p w14:paraId="5CE2500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14:paraId="71248E1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226B934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3FE922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283A410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14:paraId="5DDCA4D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74ACD85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5F58F8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5890E25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18EC7CF" w14:textId="77777777" w:rsidTr="00EF396D">
        <w:trPr>
          <w:trHeight w:val="320"/>
        </w:trPr>
        <w:tc>
          <w:tcPr>
            <w:tcW w:w="780" w:type="dxa"/>
            <w:hideMark/>
          </w:tcPr>
          <w:p w14:paraId="1A68C07F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9920" w:type="dxa"/>
            <w:gridSpan w:val="5"/>
            <w:hideMark/>
          </w:tcPr>
          <w:p w14:paraId="3FAD8248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  <w:r w:rsidRPr="00EF396D">
              <w:rPr>
                <w:b/>
                <w:bCs/>
                <w:sz w:val="20"/>
                <w:szCs w:val="20"/>
              </w:rPr>
              <w:t>How could such events be improved in the future?</w:t>
            </w:r>
          </w:p>
        </w:tc>
        <w:tc>
          <w:tcPr>
            <w:tcW w:w="1120" w:type="dxa"/>
            <w:noWrap/>
            <w:hideMark/>
          </w:tcPr>
          <w:p w14:paraId="7E6BDC32" w14:textId="77777777" w:rsidR="00EF396D" w:rsidRPr="00EF396D" w:rsidRDefault="00EF396D" w:rsidP="00EF39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AEB546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01122FD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31C3047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64C2CD87" w14:textId="77777777" w:rsidTr="00EF396D">
        <w:trPr>
          <w:trHeight w:val="320"/>
        </w:trPr>
        <w:tc>
          <w:tcPr>
            <w:tcW w:w="780" w:type="dxa"/>
            <w:hideMark/>
          </w:tcPr>
          <w:p w14:paraId="7D94243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373ECD5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Odgovori</w:t>
            </w:r>
          </w:p>
        </w:tc>
        <w:tc>
          <w:tcPr>
            <w:tcW w:w="1660" w:type="dxa"/>
            <w:hideMark/>
          </w:tcPr>
          <w:p w14:paraId="7F57E24F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Frekvenca</w:t>
            </w:r>
          </w:p>
        </w:tc>
        <w:tc>
          <w:tcPr>
            <w:tcW w:w="1240" w:type="dxa"/>
            <w:hideMark/>
          </w:tcPr>
          <w:p w14:paraId="6991E5E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Odstotek</w:t>
            </w:r>
          </w:p>
        </w:tc>
        <w:tc>
          <w:tcPr>
            <w:tcW w:w="780" w:type="dxa"/>
            <w:hideMark/>
          </w:tcPr>
          <w:p w14:paraId="1D2D129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1040" w:type="dxa"/>
            <w:hideMark/>
          </w:tcPr>
          <w:p w14:paraId="652F6F5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Kumulativa</w:t>
            </w:r>
          </w:p>
        </w:tc>
        <w:tc>
          <w:tcPr>
            <w:tcW w:w="1120" w:type="dxa"/>
            <w:noWrap/>
            <w:hideMark/>
          </w:tcPr>
          <w:p w14:paraId="67CE5A4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726B410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7AB339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DE7E82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4E89B532" w14:textId="77777777" w:rsidTr="00EF396D">
        <w:trPr>
          <w:trHeight w:val="320"/>
        </w:trPr>
        <w:tc>
          <w:tcPr>
            <w:tcW w:w="780" w:type="dxa"/>
            <w:hideMark/>
          </w:tcPr>
          <w:p w14:paraId="2053A35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43AD03C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it is already in the ideal structure.</w:t>
            </w:r>
          </w:p>
        </w:tc>
        <w:tc>
          <w:tcPr>
            <w:tcW w:w="1660" w:type="dxa"/>
            <w:hideMark/>
          </w:tcPr>
          <w:p w14:paraId="5F771A0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772F2B0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6791ADB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5AC3068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120" w:type="dxa"/>
            <w:noWrap/>
            <w:hideMark/>
          </w:tcPr>
          <w:p w14:paraId="06DF0F5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365D28D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2EF4B9F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7D8E135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267EDAD5" w14:textId="77777777" w:rsidTr="00EF396D">
        <w:trPr>
          <w:trHeight w:val="320"/>
        </w:trPr>
        <w:tc>
          <w:tcPr>
            <w:tcW w:w="780" w:type="dxa"/>
            <w:hideMark/>
          </w:tcPr>
          <w:p w14:paraId="13F913E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557D95D4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more topics to cover</w:t>
            </w:r>
          </w:p>
        </w:tc>
        <w:tc>
          <w:tcPr>
            <w:tcW w:w="1660" w:type="dxa"/>
            <w:hideMark/>
          </w:tcPr>
          <w:p w14:paraId="4DE9CB1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1D2132D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1DA7EA6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4DD9114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67%</w:t>
            </w:r>
          </w:p>
        </w:tc>
        <w:tc>
          <w:tcPr>
            <w:tcW w:w="1120" w:type="dxa"/>
            <w:noWrap/>
            <w:hideMark/>
          </w:tcPr>
          <w:p w14:paraId="1B793ED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156C9AB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02784BC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5C00D1D6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173B4FC2" w14:textId="77777777" w:rsidTr="00EF396D">
        <w:trPr>
          <w:trHeight w:val="320"/>
        </w:trPr>
        <w:tc>
          <w:tcPr>
            <w:tcW w:w="780" w:type="dxa"/>
            <w:hideMark/>
          </w:tcPr>
          <w:p w14:paraId="6B9DF0EC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hideMark/>
          </w:tcPr>
          <w:p w14:paraId="25307BE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stay at zoom.</w:t>
            </w:r>
          </w:p>
        </w:tc>
        <w:tc>
          <w:tcPr>
            <w:tcW w:w="1660" w:type="dxa"/>
            <w:hideMark/>
          </w:tcPr>
          <w:p w14:paraId="500D412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hideMark/>
          </w:tcPr>
          <w:p w14:paraId="278A3E6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  <w:hideMark/>
          </w:tcPr>
          <w:p w14:paraId="7D88D433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33%</w:t>
            </w:r>
          </w:p>
        </w:tc>
        <w:tc>
          <w:tcPr>
            <w:tcW w:w="1040" w:type="dxa"/>
            <w:hideMark/>
          </w:tcPr>
          <w:p w14:paraId="0541A01E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120" w:type="dxa"/>
            <w:noWrap/>
            <w:hideMark/>
          </w:tcPr>
          <w:p w14:paraId="41A84E7A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70D78545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172097F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58718D01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  <w:tr w:rsidR="00EF396D" w:rsidRPr="00EF396D" w14:paraId="3EADE091" w14:textId="77777777" w:rsidTr="00EF396D">
        <w:trPr>
          <w:trHeight w:val="320"/>
        </w:trPr>
        <w:tc>
          <w:tcPr>
            <w:tcW w:w="780" w:type="dxa"/>
            <w:hideMark/>
          </w:tcPr>
          <w:p w14:paraId="596F8AA2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Veljavni</w:t>
            </w:r>
          </w:p>
        </w:tc>
        <w:tc>
          <w:tcPr>
            <w:tcW w:w="5200" w:type="dxa"/>
            <w:hideMark/>
          </w:tcPr>
          <w:p w14:paraId="27265BCB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Skupaj</w:t>
            </w:r>
          </w:p>
        </w:tc>
        <w:tc>
          <w:tcPr>
            <w:tcW w:w="1660" w:type="dxa"/>
            <w:hideMark/>
          </w:tcPr>
          <w:p w14:paraId="059C46A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hideMark/>
          </w:tcPr>
          <w:p w14:paraId="574F2838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60%</w:t>
            </w:r>
          </w:p>
        </w:tc>
        <w:tc>
          <w:tcPr>
            <w:tcW w:w="780" w:type="dxa"/>
            <w:hideMark/>
          </w:tcPr>
          <w:p w14:paraId="12C6C4FD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100%</w:t>
            </w:r>
          </w:p>
        </w:tc>
        <w:tc>
          <w:tcPr>
            <w:tcW w:w="1040" w:type="dxa"/>
            <w:hideMark/>
          </w:tcPr>
          <w:p w14:paraId="6E7FCCD0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  <w:r w:rsidRPr="00EF396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7E13C8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56DBCF5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9AE6E09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43C02DE7" w14:textId="77777777" w:rsidR="00EF396D" w:rsidRPr="00EF396D" w:rsidRDefault="00EF396D" w:rsidP="00EF396D">
            <w:pPr>
              <w:jc w:val="both"/>
              <w:rPr>
                <w:sz w:val="20"/>
                <w:szCs w:val="20"/>
              </w:rPr>
            </w:pPr>
          </w:p>
        </w:tc>
      </w:tr>
    </w:tbl>
    <w:p w14:paraId="59A3D4F1" w14:textId="77777777" w:rsidR="00EF396D" w:rsidRPr="00EF396D" w:rsidRDefault="00EF396D" w:rsidP="00EF396D">
      <w:pPr>
        <w:jc w:val="both"/>
        <w:rPr>
          <w:sz w:val="20"/>
          <w:szCs w:val="20"/>
          <w:lang w:val="en-GB"/>
        </w:rPr>
      </w:pPr>
    </w:p>
    <w:sectPr w:rsidR="00EF396D" w:rsidRPr="00EF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6D"/>
    <w:rsid w:val="00217B30"/>
    <w:rsid w:val="002F6C57"/>
    <w:rsid w:val="00DD7226"/>
    <w:rsid w:val="00E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7D0B71"/>
  <w15:chartTrackingRefBased/>
  <w15:docId w15:val="{11A35806-76AE-EF4F-B5A3-91AC5E6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Golob</dc:creator>
  <cp:keywords/>
  <dc:description/>
  <cp:lastModifiedBy>Tea Golob</cp:lastModifiedBy>
  <cp:revision>1</cp:revision>
  <dcterms:created xsi:type="dcterms:W3CDTF">2021-11-30T10:16:00Z</dcterms:created>
  <dcterms:modified xsi:type="dcterms:W3CDTF">2021-11-30T10:21:00Z</dcterms:modified>
</cp:coreProperties>
</file>